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69A" w:rsidRDefault="00A7569A" w:rsidP="00A7569A">
      <w:pPr>
        <w:pStyle w:val="a3"/>
        <w:rPr>
          <w:color w:val="000000"/>
          <w:sz w:val="27"/>
          <w:szCs w:val="27"/>
        </w:rPr>
      </w:pPr>
      <w:bookmarkStart w:id="0" w:name="_GoBack"/>
      <w:r>
        <w:rPr>
          <w:color w:val="000000"/>
          <w:sz w:val="27"/>
          <w:szCs w:val="27"/>
        </w:rPr>
        <w:t>Информация мандатной комиссии Совета депутатов Ордынского района Новосибирской области третьего созыва.</w:t>
      </w:r>
    </w:p>
    <w:p w:rsidR="00E414F6" w:rsidRDefault="00A7569A">
      <w:r>
        <w:rPr>
          <w:color w:val="000000"/>
          <w:sz w:val="27"/>
          <w:szCs w:val="27"/>
        </w:rPr>
        <w:t xml:space="preserve">Заслушав информацию председателя территориальной избирательной комиссии </w:t>
      </w:r>
      <w:r>
        <w:rPr>
          <w:color w:val="000000"/>
          <w:sz w:val="27"/>
          <w:szCs w:val="27"/>
        </w:rPr>
        <w:t>Красноярского</w:t>
      </w:r>
      <w:r>
        <w:rPr>
          <w:color w:val="000000"/>
          <w:sz w:val="27"/>
          <w:szCs w:val="27"/>
        </w:rPr>
        <w:t xml:space="preserve"> сельсовета Ордынского района об итогах выборов депутатов Совета депутатов </w:t>
      </w:r>
      <w:r>
        <w:rPr>
          <w:color w:val="000000"/>
          <w:sz w:val="27"/>
          <w:szCs w:val="27"/>
        </w:rPr>
        <w:t>Красноярского</w:t>
      </w:r>
      <w:r>
        <w:rPr>
          <w:color w:val="000000"/>
          <w:sz w:val="27"/>
          <w:szCs w:val="27"/>
        </w:rPr>
        <w:t xml:space="preserve"> сельсовета Ордынского района Новосибирской области </w:t>
      </w:r>
      <w:r>
        <w:rPr>
          <w:color w:val="000000"/>
          <w:sz w:val="27"/>
          <w:szCs w:val="27"/>
        </w:rPr>
        <w:t>шестого</w:t>
      </w:r>
      <w:r>
        <w:rPr>
          <w:color w:val="000000"/>
          <w:sz w:val="27"/>
          <w:szCs w:val="27"/>
        </w:rPr>
        <w:t xml:space="preserve"> созыва по результатам голосования по </w:t>
      </w:r>
      <w:r>
        <w:rPr>
          <w:color w:val="000000"/>
          <w:sz w:val="27"/>
          <w:szCs w:val="27"/>
        </w:rPr>
        <w:t xml:space="preserve">847 </w:t>
      </w:r>
      <w:r>
        <w:rPr>
          <w:color w:val="000000"/>
          <w:sz w:val="27"/>
          <w:szCs w:val="27"/>
        </w:rPr>
        <w:t xml:space="preserve">избирательному округу 13 сентября 2020 года, сообщаем информацию об итогах выборов депутатов Совета депутатов </w:t>
      </w:r>
      <w:r>
        <w:rPr>
          <w:color w:val="000000"/>
          <w:sz w:val="27"/>
          <w:szCs w:val="27"/>
        </w:rPr>
        <w:t>Красноярского</w:t>
      </w:r>
      <w:r>
        <w:rPr>
          <w:color w:val="000000"/>
          <w:sz w:val="27"/>
          <w:szCs w:val="27"/>
        </w:rPr>
        <w:t xml:space="preserve"> сельсовета Ордынского района Новосибирской области шестого созыва принять к сведению, выборы признаны действительными.</w:t>
      </w:r>
      <w:bookmarkEnd w:id="0"/>
    </w:p>
    <w:sectPr w:rsidR="00E41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07"/>
    <w:rsid w:val="00217F07"/>
    <w:rsid w:val="00A7569A"/>
    <w:rsid w:val="00E4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CA48B"/>
  <w15:chartTrackingRefBased/>
  <w15:docId w15:val="{0EDE301D-BCE2-4921-A710-0C8B974BB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5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2020-10-01T09:56:00Z</dcterms:created>
  <dcterms:modified xsi:type="dcterms:W3CDTF">2020-10-01T10:05:00Z</dcterms:modified>
</cp:coreProperties>
</file>